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875650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875650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875650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B8679E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011370">
        <w:rPr>
          <w:rFonts w:ascii="Times New Roman" w:hAnsi="Times New Roman" w:cs="Times New Roman"/>
          <w:bCs/>
          <w:sz w:val="24"/>
          <w:szCs w:val="24"/>
          <w:lang w:val="ru-RU"/>
        </w:rPr>
        <w:t>9</w:t>
      </w:r>
      <w:r w:rsidR="00130916" w:rsidRPr="00875650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875650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</w:t>
      </w:r>
      <w:r w:rsidRPr="00875650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875650">
        <w:rPr>
          <w:rFonts w:ascii="Times New Roman" w:hAnsi="Times New Roman" w:cs="Times New Roman"/>
          <w:sz w:val="24"/>
          <w:szCs w:val="24"/>
        </w:rPr>
        <w:t>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875650">
        <w:rPr>
          <w:rFonts w:ascii="Times New Roman" w:hAnsi="Times New Roman" w:cs="Times New Roman"/>
          <w:sz w:val="24"/>
          <w:szCs w:val="24"/>
        </w:rPr>
        <w:t>N 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09.02.03   Программирование в компьютерных системах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b/>
          <w:sz w:val="24"/>
          <w:szCs w:val="24"/>
          <w:lang w:val="ru-RU"/>
        </w:rPr>
        <w:t>Разработчик: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 Родионова Н.Ю.., преподаватель ГБПОУ ИО «БрПК».</w:t>
      </w:r>
    </w:p>
    <w:p w:rsidR="00130916" w:rsidRPr="0087565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011370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5650">
        <w:rPr>
          <w:rFonts w:ascii="Times New Roman" w:hAnsi="Times New Roman" w:cs="Times New Roman"/>
          <w:sz w:val="24"/>
          <w:szCs w:val="24"/>
          <w:lang w:val="ru-RU"/>
        </w:rPr>
        <w:t xml:space="preserve">Рассмотрена и одобрена на заседании предметно-цикловой комиссии, председатель ПЦК </w:t>
      </w:r>
      <w:r w:rsidR="006143FA" w:rsidRPr="00875650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87565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11370" w:rsidRPr="00011370">
        <w:rPr>
          <w:lang w:val="ru-RU"/>
        </w:rPr>
        <w:t xml:space="preserve"> </w:t>
      </w:r>
      <w:r w:rsidR="00011370" w:rsidRPr="00011370">
        <w:rPr>
          <w:rFonts w:ascii="Times New Roman" w:hAnsi="Times New Roman" w:cs="Times New Roman"/>
          <w:lang w:val="ru-RU"/>
        </w:rPr>
        <w:t>3 июня  2019г</w:t>
      </w:r>
      <w:r w:rsidR="00011370" w:rsidRPr="00011370">
        <w:rPr>
          <w:lang w:val="ru-RU"/>
        </w:rPr>
        <w:t xml:space="preserve">   </w:t>
      </w: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B4D2A" w:rsidRPr="00875650" w:rsidRDefault="00AB4D2A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875650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СОДЕРЖАНИЕ</w:t>
      </w:r>
    </w:p>
    <w:p w:rsidR="00D55BE3" w:rsidRPr="00875650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875650" w:rsidTr="0062707E">
        <w:tc>
          <w:tcPr>
            <w:tcW w:w="7479" w:type="dxa"/>
            <w:shd w:val="clear" w:color="auto" w:fill="auto"/>
          </w:tcPr>
          <w:p w:rsidR="00D55BE3" w:rsidRPr="00875650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875650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стр.</w:t>
            </w:r>
          </w:p>
        </w:tc>
      </w:tr>
      <w:tr w:rsidR="00D55BE3" w:rsidRPr="007B0F3D" w:rsidTr="0062707E">
        <w:tc>
          <w:tcPr>
            <w:tcW w:w="7479" w:type="dxa"/>
            <w:shd w:val="clear" w:color="auto" w:fill="auto"/>
          </w:tcPr>
          <w:p w:rsidR="00D55BE3" w:rsidRPr="007B0F3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bookmarkStart w:id="0" w:name="_GoBack"/>
            <w:r w:rsidRPr="007B0F3D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7B0F3D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7B0F3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0F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D55BE3" w:rsidRPr="007B0F3D" w:rsidTr="0062707E">
        <w:tc>
          <w:tcPr>
            <w:tcW w:w="7479" w:type="dxa"/>
            <w:shd w:val="clear" w:color="auto" w:fill="auto"/>
          </w:tcPr>
          <w:p w:rsidR="00D55BE3" w:rsidRPr="007B0F3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7B0F3D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7B0F3D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7B0F3D" w:rsidRDefault="00B257AF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0F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D55BE3" w:rsidRPr="007B0F3D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7B0F3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7B0F3D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7B0F3D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7B0F3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F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55BE3" w:rsidRPr="007B0F3D" w:rsidTr="0062707E">
        <w:tc>
          <w:tcPr>
            <w:tcW w:w="7479" w:type="dxa"/>
            <w:shd w:val="clear" w:color="auto" w:fill="auto"/>
          </w:tcPr>
          <w:p w:rsidR="00D55BE3" w:rsidRPr="007B0F3D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caps/>
                <w:sz w:val="20"/>
                <w:szCs w:val="20"/>
              </w:rPr>
            </w:pPr>
            <w:r w:rsidRPr="007B0F3D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7B0F3D" w:rsidRDefault="00D55BE3" w:rsidP="0062707E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7B0F3D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B0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257AF" w:rsidRPr="007B0F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bookmarkEnd w:id="0"/>
    </w:tbl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875650" w:rsidRPr="00875650" w:rsidRDefault="0087565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B4D2A" w:rsidRPr="00875650" w:rsidRDefault="00AB4D2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875650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875650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875650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875650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875650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875650">
        <w:rPr>
          <w:rFonts w:ascii="Times New Roman" w:hAnsi="Times New Roman" w:cs="Times New Roman"/>
          <w:b/>
          <w:sz w:val="20"/>
          <w:szCs w:val="20"/>
        </w:rPr>
        <w:t> 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09.02.03   Программирование в компьютерных системах</w:t>
      </w:r>
    </w:p>
    <w:p w:rsidR="00652746" w:rsidRPr="00875650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875650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875650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</w:p>
    <w:p w:rsidR="004432C1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ых организациях, реализующих об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875650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875650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875650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875650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875650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875650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875650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A17ED7" w:rsidRPr="00875650" w:rsidRDefault="00D06BC0" w:rsidP="00B63FF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A17ED7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875650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максимальной  учебной  нагрузки  обучающегося  54  часов,  в  том  числе: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учебной нагрузки обучающегося  36 часов;</w:t>
      </w:r>
      <w:r w:rsidR="00875650"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самостоятельной работы обучающегося  18 часов.</w:t>
      </w:r>
    </w:p>
    <w:p w:rsidR="00E15EC9" w:rsidRPr="00875650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875650" w:rsidRDefault="008038EA" w:rsidP="00AB4D2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875650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54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443" w:type="dxa"/>
          </w:tcPr>
          <w:p w:rsidR="00583037" w:rsidRPr="00875650" w:rsidRDefault="00EC7BAB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7B0F3D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5650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18</w:t>
            </w:r>
          </w:p>
        </w:tc>
      </w:tr>
      <w:tr w:rsidR="00583037" w:rsidRPr="007B0F3D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7B0F3D" w:rsidTr="00B63FFF">
        <w:tc>
          <w:tcPr>
            <w:tcW w:w="712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8756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443" w:type="dxa"/>
          </w:tcPr>
          <w:p w:rsidR="00583037" w:rsidRPr="00875650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583037" w:rsidRPr="00875650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E3201" w:rsidRPr="00875650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875650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83037" w:rsidRPr="00875650" w:rsidRDefault="0058303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page15"/>
      <w:bookmarkEnd w:id="4"/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«География»</w:t>
      </w:r>
    </w:p>
    <w:p w:rsidR="00077707" w:rsidRPr="00875650" w:rsidRDefault="0007770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19"/>
        <w:gridCol w:w="10348"/>
        <w:gridCol w:w="851"/>
        <w:gridCol w:w="1134"/>
      </w:tblGrid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48" w:type="dxa"/>
            <w:vAlign w:val="bottom"/>
          </w:tcPr>
          <w:p w:rsidR="00583037" w:rsidRPr="00875650" w:rsidRDefault="00583037" w:rsidP="006270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 Источники географической</w:t>
            </w:r>
            <w:r w:rsidR="0062707E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Экономическая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типология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ВВП.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3.1 Численность и воспроизводство населения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стран.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Географические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аспекты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Размещение и миграция населения мира. Их типы и виды. Расселение населения. Специфика городских и сельских поселений. Масштабы и темпы урбанизации различных стран мира. Экологические проблемы больших городов.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4.1 Взаимодействие общества и природы. Мировые природные ресурсы.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0D5335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5.1 Мировая экономика. Этапы становления и развития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5.2 Современные особенности развития мировой экономики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 международной специализации стран. Создание свободных экономических зон.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363398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D15607"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</w:t>
            </w:r>
            <w:r w:rsidR="00D15607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стран Зарубежной Азии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Общая характеристика населения и хозяйства стран Зарубежной Азии. Географическое положение, история открытия и освоения,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- ресурсный потенциал, население, хозяйство.</w:t>
            </w: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хозяйства стран Северной и Латинской Америки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освоения, природно- ресурсный потенциал, население, хозяйство.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Реферат: «Выявление культурных традиций разных народов Европы и их связь с природно-историческими факторами»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 «Составить визитную карточку страны или региона»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страны»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Подготовить презентацию на тему «Визитная карточка региона»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9E3477" w:rsidRPr="00875650" w:rsidTr="00AB4D2A">
        <w:trPr>
          <w:trHeight w:val="20"/>
        </w:trPr>
        <w:tc>
          <w:tcPr>
            <w:tcW w:w="3119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348" w:type="dxa"/>
          </w:tcPr>
          <w:p w:rsidR="009E3477" w:rsidRPr="00875650" w:rsidRDefault="009E347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современного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мировом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9E3477" w:rsidRPr="00875650" w:rsidRDefault="009E347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1E3201" w:rsidRPr="00875650" w:rsidTr="00AB4D2A">
        <w:trPr>
          <w:trHeight w:val="20"/>
        </w:trPr>
        <w:tc>
          <w:tcPr>
            <w:tcW w:w="3119" w:type="dxa"/>
          </w:tcPr>
          <w:p w:rsidR="00583037" w:rsidRPr="00875650" w:rsidRDefault="00583037" w:rsidP="009E3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E3477"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348" w:type="dxa"/>
          </w:tcPr>
          <w:p w:rsidR="00583037" w:rsidRPr="00875650" w:rsidRDefault="00583037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583037" w:rsidRPr="00875650" w:rsidRDefault="00583037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 w:val="restart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B63FFF" w:rsidRPr="00875650" w:rsidTr="00AB4D2A">
        <w:trPr>
          <w:trHeight w:val="20"/>
        </w:trPr>
        <w:tc>
          <w:tcPr>
            <w:tcW w:w="3119" w:type="dxa"/>
            <w:vMerge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348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мах. 54  сам 18 всего 36 (пр. 8)</w:t>
            </w:r>
          </w:p>
        </w:tc>
        <w:tc>
          <w:tcPr>
            <w:tcW w:w="851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1134" w:type="dxa"/>
          </w:tcPr>
          <w:p w:rsidR="00B63FFF" w:rsidRPr="00875650" w:rsidRDefault="00B63FFF" w:rsidP="006270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B25F20" w:rsidRPr="00875650" w:rsidRDefault="00B25F2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B25F20" w:rsidRPr="00875650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536BD3" w:rsidRPr="00875650" w:rsidRDefault="00536BD3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СОДЕРЖАНИЕ ДИСЦИПЛИНЫ</w:t>
      </w:r>
    </w:p>
    <w:p w:rsidR="00536BD3" w:rsidRPr="00875650" w:rsidRDefault="006653AF" w:rsidP="00536BD3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 Источники географической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информации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116120" w:rsidRPr="00875650" w:rsidRDefault="00116120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9D090F" w:rsidRPr="00875650" w:rsidRDefault="009D090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A769FC" w:rsidRPr="00875650" w:rsidRDefault="00A769F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  <w:r w:rsidR="00802961"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02961" w:rsidRPr="00875650" w:rsidRDefault="00802961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3D2674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536BD3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904AC8" w:rsidRPr="00875650" w:rsidRDefault="00904AC8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="006E1757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6E1757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Самостоятельная работа</w:t>
      </w:r>
      <w:r w:rsidR="0089266C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E1757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="006E175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9C09D2" w:rsidRPr="00875650" w:rsidRDefault="009C09D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9C09D2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9C09D2" w:rsidRPr="00875650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="009C09D2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536BD3" w:rsidRPr="00875650" w:rsidRDefault="00536BD3" w:rsidP="009C09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="009C09D2"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="009C09D2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89266C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266C" w:rsidRPr="00875650" w:rsidRDefault="0089266C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6D58ED" w:rsidRPr="00875650" w:rsidRDefault="006D58ED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0D277F" w:rsidRPr="00875650" w:rsidRDefault="000D277F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Тема 5.3 География транспорта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2437DC" w:rsidRPr="00875650" w:rsidRDefault="002437DC" w:rsidP="002437D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="00536BD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3D09E9" w:rsidRPr="00875650" w:rsidRDefault="003D09E9" w:rsidP="00F820F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2F6C36" w:rsidRPr="00875650" w:rsidRDefault="002F6C36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536BD3" w:rsidRPr="00875650" w:rsidRDefault="00536BD3" w:rsidP="002F6C36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. 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2115F2" w:rsidRPr="00875650" w:rsidRDefault="002115F2" w:rsidP="002115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2115F2" w:rsidRPr="00875650" w:rsidRDefault="002115F2" w:rsidP="002115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2115F2" w:rsidRPr="00875650" w:rsidRDefault="002115F2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C53B4" w:rsidRPr="00875650" w:rsidRDefault="004C53B4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536BD3" w:rsidRPr="00875650" w:rsidRDefault="00536BD3" w:rsidP="00F82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536BD3" w:rsidRPr="00875650" w:rsidRDefault="00536BD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AB4D2A" w:rsidRPr="00875650" w:rsidRDefault="00AB4D2A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50EA" w:rsidRPr="00875650" w:rsidRDefault="003950EA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3D78" w:rsidRPr="00875650" w:rsidRDefault="009C6976" w:rsidP="00AB4D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875650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875650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,и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ные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</w:t>
      </w:r>
      <w:r w:rsidR="00B63FFF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пасности;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875650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875650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875650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875650">
        <w:rPr>
          <w:b/>
          <w:sz w:val="20"/>
          <w:szCs w:val="20"/>
        </w:rPr>
        <w:t>3.2. Информационное обеспечение обучения</w:t>
      </w:r>
    </w:p>
    <w:p w:rsidR="00A72D11" w:rsidRPr="00875650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E91DAD" w:rsidRPr="00875650" w:rsidRDefault="008102A6" w:rsidP="00EC0DC7">
      <w:pPr>
        <w:pStyle w:val="a4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E91DAD" w:rsidRPr="00DD0BE7" w:rsidRDefault="00E91DAD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Бранчиков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Е.В: География: учеб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д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ля студ. учреждений сред. проф. образования. – М.: Издательский центр «Академия», 2016. – 320 с.,  </w:t>
      </w:r>
    </w:p>
    <w:p w:rsidR="00E91DAD" w:rsidRPr="00DD0BE7" w:rsidRDefault="00E91DAD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В.П.: География. 10-11 классы: учеб. для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общеобразоват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 организаций: базовый уровень / В.П.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 – 25-е изд. – М.: Просвещение, 2016. -416 с.: ил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., 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>карт. –</w:t>
      </w:r>
      <w:r w:rsidRPr="00DD0BE7">
        <w:rPr>
          <w:rFonts w:ascii="Times New Roman" w:hAnsi="Times New Roman" w:cs="Times New Roman"/>
          <w:sz w:val="20"/>
          <w:szCs w:val="20"/>
        </w:rPr>
        <w:t>ISBN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978-5-09-037738-6.</w:t>
      </w:r>
    </w:p>
    <w:p w:rsidR="005F46D5" w:rsidRPr="00DD0BE7" w:rsidRDefault="005F46D5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DD0BE7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В.П.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: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Георгафия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-рабочая тетрадь: 10-11 классы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.: 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5F46D5" w:rsidRPr="00DD0BE7" w:rsidRDefault="005F46D5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особия для студ.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 – 6-е изд., стер. – М.: Издательский центр «Академия», 2016. – 160 с.</w:t>
      </w:r>
    </w:p>
    <w:p w:rsidR="00EC0DC7" w:rsidRPr="00EC0DC7" w:rsidRDefault="005F46D5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lang w:val="ru-RU"/>
        </w:rPr>
      </w:pP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О.А.: География для профессий и специальностей социально-экономического профиля. Практикум: учеб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, Е.В. Баранчиков. – 5-е изд.,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перераб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. и  доп. – М.: Издательский центр «Академия», 2014. – 244 с.  </w:t>
      </w:r>
    </w:p>
    <w:p w:rsidR="00DD0BE7" w:rsidRPr="00EC0DC7" w:rsidRDefault="008102A6" w:rsidP="00EC0DC7">
      <w:pPr>
        <w:pStyle w:val="ab"/>
        <w:numPr>
          <w:ilvl w:val="0"/>
          <w:numId w:val="18"/>
        </w:numPr>
        <w:tabs>
          <w:tab w:val="left" w:pos="284"/>
        </w:tabs>
        <w:ind w:left="360"/>
        <w:rPr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Баранчиков Е.В.,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Петрусюк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О.А. География для профессий и специал</w:t>
      </w:r>
      <w:r w:rsidR="009E3477" w:rsidRPr="00DD0BE7">
        <w:rPr>
          <w:rFonts w:ascii="Times New Roman" w:hAnsi="Times New Roman" w:cs="Times New Roman"/>
          <w:sz w:val="20"/>
          <w:szCs w:val="20"/>
          <w:lang w:val="ru-RU"/>
        </w:rPr>
        <w:t>ь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>ностей социально-экономического профиля: учебно-методический комплекс</w:t>
      </w:r>
      <w:r w:rsidR="00BE3DCE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для </w:t>
      </w:r>
      <w:proofErr w:type="spell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образоват</w:t>
      </w:r>
      <w:proofErr w:type="spellEnd"/>
      <w:r w:rsidRPr="00DD0BE7">
        <w:rPr>
          <w:rFonts w:ascii="Times New Roman" w:hAnsi="Times New Roman" w:cs="Times New Roman"/>
          <w:sz w:val="20"/>
          <w:szCs w:val="20"/>
          <w:lang w:val="ru-RU"/>
        </w:rPr>
        <w:t>. учреждений нач. и сред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DD0BE7">
        <w:rPr>
          <w:rFonts w:ascii="Times New Roman" w:hAnsi="Times New Roman" w:cs="Times New Roman"/>
          <w:sz w:val="20"/>
          <w:szCs w:val="20"/>
          <w:lang w:val="ru-RU"/>
        </w:rPr>
        <w:t>п</w:t>
      </w:r>
      <w:proofErr w:type="gramEnd"/>
      <w:r w:rsidRPr="00DD0BE7">
        <w:rPr>
          <w:rFonts w:ascii="Times New Roman" w:hAnsi="Times New Roman" w:cs="Times New Roman"/>
          <w:sz w:val="20"/>
          <w:szCs w:val="20"/>
          <w:lang w:val="ru-RU"/>
        </w:rPr>
        <w:t>роф</w:t>
      </w:r>
      <w:r w:rsidR="00BE3DCE" w:rsidRPr="00DD0BE7">
        <w:rPr>
          <w:rFonts w:ascii="Times New Roman" w:hAnsi="Times New Roman" w:cs="Times New Roman"/>
          <w:sz w:val="20"/>
          <w:szCs w:val="20"/>
          <w:lang w:val="ru-RU"/>
        </w:rPr>
        <w:t>. образования. — 5-е изд., пере</w:t>
      </w:r>
      <w:r w:rsidRPr="00DD0BE7">
        <w:rPr>
          <w:rFonts w:ascii="Times New Roman" w:hAnsi="Times New Roman" w:cs="Times New Roman"/>
          <w:sz w:val="20"/>
          <w:szCs w:val="20"/>
          <w:lang w:val="ru-RU"/>
        </w:rPr>
        <w:t>работанное и дополненное. — М.: 2015</w:t>
      </w:r>
    </w:p>
    <w:p w:rsidR="00EC0DC7" w:rsidRPr="00DD0BE7" w:rsidRDefault="00EC0DC7" w:rsidP="00EC0DC7">
      <w:pPr>
        <w:pStyle w:val="ab"/>
        <w:tabs>
          <w:tab w:val="left" w:pos="284"/>
        </w:tabs>
        <w:rPr>
          <w:lang w:val="ru-RU"/>
        </w:rPr>
      </w:pPr>
    </w:p>
    <w:p w:rsidR="00773D78" w:rsidRPr="00DD0BE7" w:rsidRDefault="00FF2AAD" w:rsidP="00EC0DC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>Дополнительные источники:</w:t>
      </w:r>
    </w:p>
    <w:p w:rsidR="00722AEA" w:rsidRPr="00DD0BE7" w:rsidRDefault="00FF2AAD" w:rsidP="00DD0BE7">
      <w:pPr>
        <w:pStyle w:val="a4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DD0BE7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DD0BE7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DD0BE7" w:rsidRDefault="00FF2AAD" w:rsidP="00DD0BE7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D0BE7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DD0BE7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DD0BE7">
        <w:rPr>
          <w:rFonts w:ascii="Times New Roman" w:hAnsi="Times New Roman" w:cs="Times New Roman"/>
          <w:sz w:val="20"/>
          <w:szCs w:val="20"/>
        </w:rPr>
        <w:t>20</w:t>
      </w:r>
      <w:r w:rsidR="00181A6C" w:rsidRPr="00DD0BE7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875650" w:rsidRDefault="00FF2AAD" w:rsidP="00AB4D2A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875650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73D78" w:rsidRPr="00875650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  <w:r w:rsidR="00DD0BE7">
        <w:rPr>
          <w:rFonts w:ascii="Times New Roman" w:hAnsi="Times New Roman" w:cs="Times New Roman"/>
          <w:bCs/>
          <w:sz w:val="20"/>
          <w:szCs w:val="20"/>
          <w:lang w:val="ru-RU"/>
        </w:rPr>
        <w:t>: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875650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875650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875650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875650" w:rsidRDefault="00FF2AAD" w:rsidP="00AB4D2A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875650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875650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875650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875650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875650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875650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875650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Федераци</w:t>
      </w:r>
      <w:r w:rsidR="00EC0DC7">
        <w:rPr>
          <w:rFonts w:ascii="Times New Roman" w:hAnsi="Times New Roman" w:cs="Times New Roman"/>
          <w:color w:val="000000"/>
          <w:sz w:val="20"/>
          <w:szCs w:val="20"/>
          <w:lang w:val="ru-RU"/>
        </w:rPr>
        <w:t>и</w:t>
      </w:r>
      <w:proofErr w:type="gramEnd"/>
    </w:p>
    <w:p w:rsidR="00011370" w:rsidRDefault="0001137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011370" w:rsidRDefault="0001137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011370" w:rsidRPr="00875650" w:rsidRDefault="00011370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875650" w:rsidRDefault="00E71C04" w:rsidP="00AB4D2A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875650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71C04" w:rsidRPr="00875650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875650">
        <w:rPr>
          <w:b/>
          <w:sz w:val="20"/>
          <w:szCs w:val="20"/>
        </w:rPr>
        <w:t>Контроль</w:t>
      </w:r>
      <w:r w:rsidRPr="00875650">
        <w:rPr>
          <w:sz w:val="20"/>
          <w:szCs w:val="20"/>
        </w:rPr>
        <w:t xml:space="preserve"> </w:t>
      </w:r>
      <w:r w:rsidRPr="00875650">
        <w:rPr>
          <w:b/>
          <w:sz w:val="20"/>
          <w:szCs w:val="20"/>
        </w:rPr>
        <w:t>и оценка</w:t>
      </w:r>
      <w:r w:rsidRPr="00875650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71C04" w:rsidRPr="00875650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875650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875650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на теоретических урока: беседа по теме урока в форме диалога, сообщение докладов, рефератов, </w:t>
            </w: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проведение уроков в группе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Предметные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87565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5650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875650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875650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7B0F3D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7565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875650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87565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875650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875650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DB" w:rsidRDefault="00B55DDB" w:rsidP="00DD0BE7">
      <w:pPr>
        <w:spacing w:after="0" w:line="240" w:lineRule="auto"/>
      </w:pPr>
      <w:r>
        <w:separator/>
      </w:r>
    </w:p>
  </w:endnote>
  <w:endnote w:type="continuationSeparator" w:id="0">
    <w:p w:rsidR="00B55DDB" w:rsidRDefault="00B55DDB" w:rsidP="00DD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DB" w:rsidRDefault="00B55DDB" w:rsidP="00DD0BE7">
      <w:pPr>
        <w:spacing w:after="0" w:line="240" w:lineRule="auto"/>
      </w:pPr>
      <w:r>
        <w:separator/>
      </w:r>
    </w:p>
  </w:footnote>
  <w:footnote w:type="continuationSeparator" w:id="0">
    <w:p w:rsidR="00B55DDB" w:rsidRDefault="00B55DDB" w:rsidP="00DD0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C29427C"/>
    <w:multiLevelType w:val="hybridMultilevel"/>
    <w:tmpl w:val="A6D24F92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93E60"/>
    <w:multiLevelType w:val="hybridMultilevel"/>
    <w:tmpl w:val="E8602B00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288067FF"/>
    <w:multiLevelType w:val="hybridMultilevel"/>
    <w:tmpl w:val="FC947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252B4"/>
    <w:multiLevelType w:val="hybridMultilevel"/>
    <w:tmpl w:val="20CA3026"/>
    <w:lvl w:ilvl="0" w:tplc="09A2E85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1370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67E88"/>
    <w:rsid w:val="00077707"/>
    <w:rsid w:val="0008334E"/>
    <w:rsid w:val="000A3ABB"/>
    <w:rsid w:val="000B7E63"/>
    <w:rsid w:val="000D277F"/>
    <w:rsid w:val="000D5335"/>
    <w:rsid w:val="000F7224"/>
    <w:rsid w:val="00100FD3"/>
    <w:rsid w:val="00102FF9"/>
    <w:rsid w:val="00116120"/>
    <w:rsid w:val="00117766"/>
    <w:rsid w:val="001221D1"/>
    <w:rsid w:val="00130916"/>
    <w:rsid w:val="0013338B"/>
    <w:rsid w:val="00153389"/>
    <w:rsid w:val="0016685B"/>
    <w:rsid w:val="00167088"/>
    <w:rsid w:val="00170251"/>
    <w:rsid w:val="00170E59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3781"/>
    <w:rsid w:val="001D2201"/>
    <w:rsid w:val="001D5A1D"/>
    <w:rsid w:val="001D78B3"/>
    <w:rsid w:val="001E2F6B"/>
    <w:rsid w:val="001E3201"/>
    <w:rsid w:val="001E6CB8"/>
    <w:rsid w:val="002020C4"/>
    <w:rsid w:val="00205E7C"/>
    <w:rsid w:val="002068BE"/>
    <w:rsid w:val="002115F2"/>
    <w:rsid w:val="00214C0A"/>
    <w:rsid w:val="00224707"/>
    <w:rsid w:val="00233F2F"/>
    <w:rsid w:val="00241AC1"/>
    <w:rsid w:val="002429D9"/>
    <w:rsid w:val="002437DC"/>
    <w:rsid w:val="0025257E"/>
    <w:rsid w:val="00252E32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2F6C36"/>
    <w:rsid w:val="00301F5A"/>
    <w:rsid w:val="00304A4F"/>
    <w:rsid w:val="00310371"/>
    <w:rsid w:val="00312CB6"/>
    <w:rsid w:val="003221FA"/>
    <w:rsid w:val="00330EA8"/>
    <w:rsid w:val="0035535E"/>
    <w:rsid w:val="0035565A"/>
    <w:rsid w:val="00363398"/>
    <w:rsid w:val="003677FE"/>
    <w:rsid w:val="003753A4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09E9"/>
    <w:rsid w:val="003D2674"/>
    <w:rsid w:val="003F09D0"/>
    <w:rsid w:val="003F60B5"/>
    <w:rsid w:val="003F699E"/>
    <w:rsid w:val="004011A3"/>
    <w:rsid w:val="0040186C"/>
    <w:rsid w:val="00422D7C"/>
    <w:rsid w:val="004328EF"/>
    <w:rsid w:val="004432C1"/>
    <w:rsid w:val="00453189"/>
    <w:rsid w:val="004A692B"/>
    <w:rsid w:val="004B157D"/>
    <w:rsid w:val="004C53B4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36BD3"/>
    <w:rsid w:val="0055344F"/>
    <w:rsid w:val="00583037"/>
    <w:rsid w:val="00590F2F"/>
    <w:rsid w:val="0059671C"/>
    <w:rsid w:val="005B1226"/>
    <w:rsid w:val="005E54B6"/>
    <w:rsid w:val="005F3D15"/>
    <w:rsid w:val="005F46D5"/>
    <w:rsid w:val="00601E4D"/>
    <w:rsid w:val="006021AB"/>
    <w:rsid w:val="006022C2"/>
    <w:rsid w:val="006054DC"/>
    <w:rsid w:val="006143FA"/>
    <w:rsid w:val="00615458"/>
    <w:rsid w:val="00617BDF"/>
    <w:rsid w:val="006202A2"/>
    <w:rsid w:val="0062707E"/>
    <w:rsid w:val="00632C2F"/>
    <w:rsid w:val="0064426F"/>
    <w:rsid w:val="0065133B"/>
    <w:rsid w:val="00652746"/>
    <w:rsid w:val="00654951"/>
    <w:rsid w:val="006600D6"/>
    <w:rsid w:val="00664E5D"/>
    <w:rsid w:val="006653AF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58ED"/>
    <w:rsid w:val="006E1757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B0F3D"/>
    <w:rsid w:val="007C23F8"/>
    <w:rsid w:val="007D06BA"/>
    <w:rsid w:val="007D2AF0"/>
    <w:rsid w:val="007D74BD"/>
    <w:rsid w:val="007E611C"/>
    <w:rsid w:val="007F4F48"/>
    <w:rsid w:val="0080044D"/>
    <w:rsid w:val="008025EC"/>
    <w:rsid w:val="00802961"/>
    <w:rsid w:val="008038EA"/>
    <w:rsid w:val="008102A6"/>
    <w:rsid w:val="00867AD9"/>
    <w:rsid w:val="00875650"/>
    <w:rsid w:val="00880B16"/>
    <w:rsid w:val="0089266C"/>
    <w:rsid w:val="0089558F"/>
    <w:rsid w:val="008A608B"/>
    <w:rsid w:val="008C0E7A"/>
    <w:rsid w:val="008C3871"/>
    <w:rsid w:val="008C65DE"/>
    <w:rsid w:val="008E404C"/>
    <w:rsid w:val="008F509F"/>
    <w:rsid w:val="00904AC8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5884"/>
    <w:rsid w:val="00985BFC"/>
    <w:rsid w:val="009A12EE"/>
    <w:rsid w:val="009B17F4"/>
    <w:rsid w:val="009C09D2"/>
    <w:rsid w:val="009C171D"/>
    <w:rsid w:val="009C4DA1"/>
    <w:rsid w:val="009C6976"/>
    <w:rsid w:val="009C7599"/>
    <w:rsid w:val="009D090F"/>
    <w:rsid w:val="009E3477"/>
    <w:rsid w:val="009E5DB4"/>
    <w:rsid w:val="00A11B0B"/>
    <w:rsid w:val="00A17ED7"/>
    <w:rsid w:val="00A3203E"/>
    <w:rsid w:val="00A3516F"/>
    <w:rsid w:val="00A362E8"/>
    <w:rsid w:val="00A610DE"/>
    <w:rsid w:val="00A61932"/>
    <w:rsid w:val="00A66F8D"/>
    <w:rsid w:val="00A6745D"/>
    <w:rsid w:val="00A72D11"/>
    <w:rsid w:val="00A72ECC"/>
    <w:rsid w:val="00A769FC"/>
    <w:rsid w:val="00A80D54"/>
    <w:rsid w:val="00A8385F"/>
    <w:rsid w:val="00A93E91"/>
    <w:rsid w:val="00A9546B"/>
    <w:rsid w:val="00AA0A78"/>
    <w:rsid w:val="00AB2B78"/>
    <w:rsid w:val="00AB4D2A"/>
    <w:rsid w:val="00AE04B7"/>
    <w:rsid w:val="00AE3B62"/>
    <w:rsid w:val="00B21AAA"/>
    <w:rsid w:val="00B257AF"/>
    <w:rsid w:val="00B25F20"/>
    <w:rsid w:val="00B35961"/>
    <w:rsid w:val="00B37759"/>
    <w:rsid w:val="00B45670"/>
    <w:rsid w:val="00B55DDB"/>
    <w:rsid w:val="00B63FFF"/>
    <w:rsid w:val="00B73B23"/>
    <w:rsid w:val="00B8607E"/>
    <w:rsid w:val="00B8679E"/>
    <w:rsid w:val="00BA0BF6"/>
    <w:rsid w:val="00BA3D02"/>
    <w:rsid w:val="00BA60EE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84E5F"/>
    <w:rsid w:val="00C91979"/>
    <w:rsid w:val="00CA3B7E"/>
    <w:rsid w:val="00CB6E4B"/>
    <w:rsid w:val="00CC1AC6"/>
    <w:rsid w:val="00CE67C4"/>
    <w:rsid w:val="00CF61D3"/>
    <w:rsid w:val="00D044FD"/>
    <w:rsid w:val="00D06BC0"/>
    <w:rsid w:val="00D15607"/>
    <w:rsid w:val="00D162EB"/>
    <w:rsid w:val="00D214DA"/>
    <w:rsid w:val="00D40DC2"/>
    <w:rsid w:val="00D42B6A"/>
    <w:rsid w:val="00D44600"/>
    <w:rsid w:val="00D55BE3"/>
    <w:rsid w:val="00D71040"/>
    <w:rsid w:val="00D77820"/>
    <w:rsid w:val="00D80DF3"/>
    <w:rsid w:val="00D82110"/>
    <w:rsid w:val="00D85617"/>
    <w:rsid w:val="00D9384C"/>
    <w:rsid w:val="00DB68B5"/>
    <w:rsid w:val="00DC3A1E"/>
    <w:rsid w:val="00DC5C38"/>
    <w:rsid w:val="00DD0BE7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15EC9"/>
    <w:rsid w:val="00E16B71"/>
    <w:rsid w:val="00E53A4B"/>
    <w:rsid w:val="00E542D2"/>
    <w:rsid w:val="00E71C04"/>
    <w:rsid w:val="00E72357"/>
    <w:rsid w:val="00E807E7"/>
    <w:rsid w:val="00E8505F"/>
    <w:rsid w:val="00E91DAD"/>
    <w:rsid w:val="00E933DE"/>
    <w:rsid w:val="00E973A0"/>
    <w:rsid w:val="00EA08C3"/>
    <w:rsid w:val="00EA5612"/>
    <w:rsid w:val="00EA602F"/>
    <w:rsid w:val="00EC0463"/>
    <w:rsid w:val="00EC0DC7"/>
    <w:rsid w:val="00EC7BAB"/>
    <w:rsid w:val="00EE46E8"/>
    <w:rsid w:val="00EE7EC1"/>
    <w:rsid w:val="00EF10C4"/>
    <w:rsid w:val="00EF6AAD"/>
    <w:rsid w:val="00F022EC"/>
    <w:rsid w:val="00F032BD"/>
    <w:rsid w:val="00F36C05"/>
    <w:rsid w:val="00F44326"/>
    <w:rsid w:val="00F4450E"/>
    <w:rsid w:val="00F46900"/>
    <w:rsid w:val="00F548B9"/>
    <w:rsid w:val="00F65320"/>
    <w:rsid w:val="00F820F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5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6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0BE7"/>
  </w:style>
  <w:style w:type="paragraph" w:styleId="a9">
    <w:name w:val="footer"/>
    <w:basedOn w:val="a"/>
    <w:link w:val="aa"/>
    <w:uiPriority w:val="99"/>
    <w:unhideWhenUsed/>
    <w:rsid w:val="00DD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0BE7"/>
  </w:style>
  <w:style w:type="paragraph" w:styleId="ab">
    <w:name w:val="No Spacing"/>
    <w:uiPriority w:val="1"/>
    <w:qFormat/>
    <w:rsid w:val="00DD0B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4EE80-A223-4C68-BA68-317D3C0A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4535</Words>
  <Characters>25852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Челапко Оксана Викторовна</cp:lastModifiedBy>
  <cp:revision>41</cp:revision>
  <cp:lastPrinted>2019-06-24T05:23:00Z</cp:lastPrinted>
  <dcterms:created xsi:type="dcterms:W3CDTF">2015-06-26T04:06:00Z</dcterms:created>
  <dcterms:modified xsi:type="dcterms:W3CDTF">2019-06-24T05:25:00Z</dcterms:modified>
</cp:coreProperties>
</file>